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Z7003224000070（投资者可依据该编码在中国理财网www.chinawealth.com.cn查询理财产品相关信息）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2024年04月17日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292,959,193.00份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188,394,673.69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87,504,211.48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21,790,743.46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截至报告期末，本产品Y60068份额净值为1.0159元，Y61068份额净值为1.0164元，Y62068份额净值为1.0168元。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XTDKX202404260022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145,330,965.40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102,905,026.43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49,072,091.80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连云港海州工业投资集团有限公司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陆家嘴信托稳新南银明心13号集合资金计划第1期2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0101010000000975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产品支付关联方托管费0.00元，支付关联方代销费53,444.64元。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