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380,663,717.00份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西部信托有限公司,中信信托有限责任公司,国投泰康信托有限公司,中国对外经济贸易信托有限公司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81,897,333.38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160,711,737.85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158,307,471.65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截至报告期末，本产品Y60033份额净值为1.0517元，Y61033份额净值为1.0529元，Y62033份额净值为1.0541元。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214,559,345.64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136,452,000.08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49,051,284.92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2,001,197.93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产品支付关联方托管费0.00元，支付关联方代销费68,814.04元。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