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1,823,375,057.00份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国投泰康信托有限公司,广东粤财信托有限公司,紫金信托有限责任公司,陆家嘴国际信托有限公司,陕西省国际信托股份有限公司,中国对外经济贸易信托有限公司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1,173,244,224.03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573,066,036.92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114,197,641.14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截至报告期末，本产品Y30155份额净值为1.0201元，Y31155份额净值为1.0207元，Y32155份额净值为1.0213元。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681,085,735.85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323,787,887.98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190,434,315.30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129,247,002.75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104,514,235.74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102,138,140.00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100,214,649.00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93,212,635.20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86,195,686.98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50,106,817.00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0101030000000917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产品投资关联方作为管理人的资产管理产品交易金额313,000,000.00元。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产品支付关联方托管费0.00元，支付关联方代销费578,959.97元。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