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南银理财珠联璧合鑫逸稳两年71期封闭式公募人民币理财产品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南银理财珠联璧合鑫逸稳两年71期封闭式公募人民币理财产品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Z7003224000091（投资者可依据该编码在中国理财网www.chinawealth.com.cn查询理财产品相关信息）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2024年05月15日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259,703,809.00份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137,561,582.94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107,492,494.46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22,951,661.71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截至报告期末，本产品Y60071份额净值为1.0314元，Y61071份额净值为1.0323元，Y62071份额净值为1.0332元。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185,507,621.65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69.22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XTDKX202406170022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粤财信托瑞兴136号集合资金信托计划第1期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80,345,337.60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3,024,737.17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江苏扬中港务投资发展有限公司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粤财信托瑞兴136号集合资金信托计划第1期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0101040000001006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产品支付关联方托管费0.00元，支付关联方代销费61,403.19元。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