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204,632,972.00份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172,419,904.43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41,579,724.86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截至报告期末，本产品Y60056份额净值为1.0455元，Y61056份额净值为1.0467元。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85,304,163.13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56,190,527.12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46,144,541.66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26,639,610.02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产品支付关联方托管费0.00元，支付关联方代销费56,737.21元。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