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Z7003223000230（投资者可依据该编码在中国理财网www.chinawealth.com.cn查询理财产品相关信息）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162,729,330.00份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中粮信托有限责任公司,国通信托有限责任公司,平安资产管理有限责任公司,泰康资产管理有限责任公司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67,606,573.03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73,108,951.60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30,588,135.31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截至报告期末，本产品Y60051份额净值为1.0516元，Y61051份额净值为1.0529元，Y62051份额净值为1.0543元。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81,251,395.65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67,239,752.15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22,211,191.33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1,004,722.27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0101030000000776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产品支付关联方托管费0.00元，支付关联方代销费31,952.40元。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