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1,942,386,487.00份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国投泰康信托有限公司,广东粤财信托有限公司,紫金信托有限责任公司,陆家嘴国际信托有限公司,华融国际信托有限责任公司,中国对外经济贸易信托有限公司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1,007,763,169.41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876,644,329.48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77,913,468.05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截至报告期末，本产品Y30157份额净值为1.0102元，Y31157份额净值为1.0105元，Y32157份额净值为1.0107元。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989,090,270.87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250,361,830.00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200,342,958.00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120,223,600.80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101,304,148.00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100,174,725.00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85,152,559.70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81,147,426.48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14,026,294.24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10,018,784.20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镇江市西津渡文化旅游有限责任公司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陆家嘴信托稳新南银明心5号集合资金计划第1期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泰州东部新城控股集团有限公司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江苏华靖资产经营有限公司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粤财信托·瑞兴111号集合资金信托计划（第1期）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泰兴市襟江投资有限公司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半年付息，到期还本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苏州相城高新技术产业发展有限公司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扬中市绿洲产业投资集团有限公司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国投泰康信托远望45号集合资金信托计划第1期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0101020000000932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产品支付关联方托管费0.00元，支付关联方代销费88,052.11元。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