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379,798,905.00份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中粮信托有限责任公司,五矿国际信托有限公司,广东粤财信托有限公司,鑫元基金管理有限公司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274,916,288.45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76,902,813.68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34,942,552.39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截至报告期末，本产品Y30148份额净值为1.0182元，Y31148份额净值为1.0187元，Y32148份额净值为1.0192元。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152,289,198.24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148,680,123.73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45,759,254.60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37,067,696.31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产品支付关联方托管费0.00元，支付关联方代销费92,857.60元。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