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1,504,121,154.00份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西部信托有限公司,中信信托有限责任公司,华鑫国际信托有限公司,国投泰康信托有限公司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413,363,142.42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543,863,324.71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437,921,526.64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155,260,400.52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截至报告期末，本产品Y30132份额净值为1.0297元，Y31132份额净值为1.0305元，Y32132份额净值为1.0314元，Y33132份额净值为1.0322元。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980,054,453.00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206,540,598.00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154,188,912.00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103,310,010.00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南京汤山温泉资源管理有限公司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产品支付关联方托管费0.00元，支付关联方代销费239,667.02元。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