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2024年08月14日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106,102,283.00份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国投泰康信托有限公司,广东粤财信托有限公司,百瑞信托有限责任公司,平安资产管理有限责任公司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报告期（2024年08月14日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75,112,585.21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17,574,680.18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14,825,953.67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截至报告期末，本产品Y60084份额净值为1.0131元，Y61084份额净值为1.0135元，Y62084份额净值为1.0138元。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96.08</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3.92</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53,511,681.72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43,315,255.36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9,068,194.98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1,000,298.74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江苏大成新能源产业发展集团有限公司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0101030000001115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9,415.78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