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南银理财珠联璧合鑫逸稳两年41期封闭式公募人民币理财产品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南银理财珠联璧合鑫逸稳两年41期封闭式公募人民币理财产品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Z7003223000171（投资者可依据该编码在中国理财网www.chinawealth.com.cn查询理财产品相关信息）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2023年09月27日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172,254,341.00份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100.51%</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中信信托有限责任公司,国投泰康信托有限公司,平安资产管理有限责任公司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Y60041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55,046,220.56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1.0501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1.0501</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Y61041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37,630,806.46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1.0514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1.0514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Y62041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88,488,535.90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1.0528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1.0528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截至报告期末，本产品Y60041份额净值为1.0501元，Y61041份额净值为1.0514元，Y62041份额净值为1.0528元。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98,573,821.79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54.41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中信信托·兴邦66号泰州固定收益类信托计划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48,448,178.40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26.74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ZJQTT202210120027</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平安资产创赢1号</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34,035,769.29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18.79</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泰州国控投资集团有限公司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中信信托·兴邦66号泰州固定收益类信托计划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0101030000000700</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南京银行南京分行南银理财鑫逸稳两年41期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103,035.12</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